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E53A" w14:textId="77777777" w:rsidR="00EF2CDB" w:rsidRDefault="00EF2CDB" w:rsidP="00EF2CDB">
      <w:pPr>
        <w:spacing w:after="0" w:line="360" w:lineRule="auto"/>
        <w:ind w:right="-105"/>
        <w:jc w:val="center"/>
        <w:rPr>
          <w:rFonts w:ascii="Arial" w:hAnsi="Arial" w:cs="Arial"/>
          <w:sz w:val="24"/>
          <w:szCs w:val="24"/>
        </w:rPr>
      </w:pPr>
      <w:r w:rsidRPr="00EF2CDB">
        <w:rPr>
          <w:rFonts w:ascii="Arial" w:hAnsi="Arial" w:cs="Arial"/>
          <w:sz w:val="24"/>
          <w:szCs w:val="24"/>
        </w:rPr>
        <w:t>TERMO DE ADESÃO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CFA829" w14:textId="77777777" w:rsidR="00C018F6" w:rsidRDefault="00C018F6" w:rsidP="00C018F6">
      <w:pPr>
        <w:spacing w:after="0" w:line="360" w:lineRule="auto"/>
        <w:ind w:right="-105"/>
        <w:rPr>
          <w:rFonts w:ascii="Arial" w:hAnsi="Arial" w:cs="Arial"/>
          <w:sz w:val="20"/>
          <w:szCs w:val="20"/>
        </w:rPr>
      </w:pPr>
    </w:p>
    <w:p w14:paraId="5A29CCF0" w14:textId="2C68460D" w:rsidR="00EF2CDB" w:rsidRPr="00C018F6" w:rsidRDefault="00C018F6" w:rsidP="00C018F6">
      <w:pPr>
        <w:spacing w:after="0" w:line="360" w:lineRule="auto"/>
        <w:ind w:right="-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Ref.: </w:t>
      </w:r>
      <w:r w:rsidR="00EF2CDB" w:rsidRPr="00C018F6">
        <w:rPr>
          <w:rFonts w:ascii="Arial" w:hAnsi="Arial" w:cs="Arial"/>
          <w:sz w:val="20"/>
          <w:szCs w:val="20"/>
        </w:rPr>
        <w:t>TERMO DE AJUSTE OPERACIONAL FAMURS/GRANPAL/AGCONP</w:t>
      </w:r>
    </w:p>
    <w:p w14:paraId="7E5E6AFA" w14:textId="10A7E7C9" w:rsidR="003C096A" w:rsidRPr="00EF2CDB" w:rsidRDefault="003C096A" w:rsidP="00EF2C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6BE546" w14:textId="25F3F933" w:rsidR="00EF2CDB" w:rsidRDefault="00EF2CDB" w:rsidP="00C018F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2CDB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o </w:t>
      </w:r>
      <w:r w:rsidR="00C018F6" w:rsidRPr="00C018F6">
        <w:rPr>
          <w:rFonts w:ascii="Arial" w:hAnsi="Arial" w:cs="Arial"/>
          <w:sz w:val="24"/>
          <w:szCs w:val="24"/>
        </w:rPr>
        <w:t>TERMO DE AJUSTE OPERACIONAL FAMURS/GRANPAL/AGCONP</w:t>
      </w:r>
      <w:r w:rsidR="00C018F6">
        <w:rPr>
          <w:rFonts w:ascii="Arial" w:hAnsi="Arial" w:cs="Arial"/>
          <w:sz w:val="24"/>
          <w:szCs w:val="24"/>
        </w:rPr>
        <w:t xml:space="preserve"> – que </w:t>
      </w:r>
      <w:r w:rsidR="00C018F6" w:rsidRPr="00C018F6">
        <w:rPr>
          <w:rFonts w:ascii="Arial" w:hAnsi="Arial" w:cs="Arial"/>
          <w:sz w:val="24"/>
          <w:szCs w:val="24"/>
        </w:rPr>
        <w:t xml:space="preserve">tem por objeto a cooperação operacional, técnica e financeira entre </w:t>
      </w:r>
      <w:r w:rsidR="00C018F6">
        <w:rPr>
          <w:rFonts w:ascii="Arial" w:hAnsi="Arial" w:cs="Arial"/>
          <w:sz w:val="24"/>
          <w:szCs w:val="24"/>
        </w:rPr>
        <w:t xml:space="preserve">a FAMURS, a AGCONP, </w:t>
      </w:r>
      <w:r w:rsidR="000E32AE">
        <w:rPr>
          <w:rFonts w:ascii="Arial" w:hAnsi="Arial" w:cs="Arial"/>
          <w:sz w:val="24"/>
          <w:szCs w:val="24"/>
        </w:rPr>
        <w:t xml:space="preserve">e a GRANPAL </w:t>
      </w:r>
      <w:r w:rsidR="00C018F6" w:rsidRPr="00C018F6">
        <w:rPr>
          <w:rFonts w:ascii="Arial" w:hAnsi="Arial" w:cs="Arial"/>
          <w:sz w:val="24"/>
          <w:szCs w:val="24"/>
        </w:rPr>
        <w:t>para a realização de aquisições centralizadas ou compartilhadas de bens e serviços, em especial vacinas imunizantes, com vistas à promoção, prevenção e à garantia de assistência à saúde para as pessoas em decorrência da pandemia de COVID-19</w:t>
      </w:r>
      <w:r w:rsidR="00C018F6">
        <w:rPr>
          <w:rFonts w:ascii="Arial" w:hAnsi="Arial" w:cs="Arial"/>
          <w:sz w:val="24"/>
          <w:szCs w:val="24"/>
        </w:rPr>
        <w:t xml:space="preserve"> – o Município de __________________________ adere ao referido instrumento de ajuste operacional neste ato, tornando-se dele partícipe, a fim de poder cumprir com o preceito constitucional previsto nos artigos 6.º e 196 da Constituição Federal.</w:t>
      </w:r>
    </w:p>
    <w:p w14:paraId="10AFE931" w14:textId="4791AC74" w:rsidR="00C018F6" w:rsidRDefault="00C018F6" w:rsidP="00EF2C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91CC10" w14:textId="1AD9E968" w:rsidR="00C018F6" w:rsidRDefault="00C018F6" w:rsidP="00C018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___________________, data.</w:t>
      </w:r>
    </w:p>
    <w:p w14:paraId="34DBF12E" w14:textId="47490CB6" w:rsidR="00C018F6" w:rsidRDefault="00C018F6" w:rsidP="00C018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8796D92" w14:textId="77777777" w:rsidR="00C018F6" w:rsidRDefault="00C018F6" w:rsidP="00C018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617A6F" w14:textId="08DAC5F5" w:rsidR="00C018F6" w:rsidRDefault="00C018F6" w:rsidP="00C018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Prefeito/Prefeita Municipal</w:t>
      </w:r>
    </w:p>
    <w:p w14:paraId="206AF0BD" w14:textId="41A23DDB" w:rsidR="00C018F6" w:rsidRDefault="00C018F6" w:rsidP="00EF2C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2BC112" w14:textId="77777777" w:rsidR="00C018F6" w:rsidRPr="00EF2CDB" w:rsidRDefault="00C018F6" w:rsidP="00EF2C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018F6" w:rsidRPr="00EF2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DB"/>
    <w:rsid w:val="000E32AE"/>
    <w:rsid w:val="003C096A"/>
    <w:rsid w:val="00B03EB5"/>
    <w:rsid w:val="00C018F6"/>
    <w:rsid w:val="00E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2CEC"/>
  <w15:chartTrackingRefBased/>
  <w15:docId w15:val="{C4034B15-66D3-4443-A5C9-F1E2192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Westphalen Leusin</dc:creator>
  <cp:keywords/>
  <dc:description/>
  <cp:lastModifiedBy>Rodrigo Westphalen Leusin</cp:lastModifiedBy>
  <cp:revision>2</cp:revision>
  <dcterms:created xsi:type="dcterms:W3CDTF">2021-03-04T12:44:00Z</dcterms:created>
  <dcterms:modified xsi:type="dcterms:W3CDTF">2021-03-04T12:44:00Z</dcterms:modified>
</cp:coreProperties>
</file>